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45757"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各类证书（加分项）</w:t>
      </w:r>
      <w:bookmarkStart w:id="0" w:name="_GoBack"/>
      <w:bookmarkEnd w:id="0"/>
    </w:p>
    <w:p w14:paraId="3A2EB993">
      <w:pPr>
        <w:rPr>
          <w:rFonts w:hint="eastAsia" w:eastAsiaTheme="minorEastAsia"/>
          <w:lang w:eastAsia="zh-CN"/>
        </w:rPr>
      </w:pPr>
    </w:p>
    <w:p w14:paraId="6EEBC19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184265"/>
            <wp:effectExtent l="0" t="0" r="4445" b="6985"/>
            <wp:docPr id="11" name="图片 11" descr="29、质量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、质量体系认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353810"/>
            <wp:effectExtent l="0" t="0" r="4445" b="8890"/>
            <wp:docPr id="10" name="图片 10" descr="30、环境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、环境体系认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031865"/>
            <wp:effectExtent l="0" t="0" r="4445" b="6985"/>
            <wp:docPr id="9" name="图片 9" descr="31、健康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、健康管理体系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5941060"/>
            <wp:effectExtent l="0" t="0" r="4445" b="2540"/>
            <wp:docPr id="8" name="图片 8" descr="32、能源管理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、能源管理体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223000"/>
            <wp:effectExtent l="0" t="0" r="4445" b="6350"/>
            <wp:docPr id="7" name="图片 7" descr="33、标准化良好行为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、标准化良好行为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329680"/>
            <wp:effectExtent l="0" t="0" r="4445" b="13970"/>
            <wp:docPr id="6" name="图片 6" descr="34、两化融合管理体系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、两化融合管理体系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44900"/>
            <wp:effectExtent l="0" t="0" r="5715" b="12700"/>
            <wp:docPr id="5" name="图片 5" descr="35、三同认证等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、三同认证等产品认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141720"/>
            <wp:effectExtent l="0" t="0" r="4445" b="11430"/>
            <wp:docPr id="4" name="图片 4" descr="36、有机产品认证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、有机产品认证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158865"/>
            <wp:effectExtent l="0" t="0" r="4445" b="13335"/>
            <wp:docPr id="3" name="图片 3" descr="37、绿色环保产品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、绿色环保产品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184900"/>
            <wp:effectExtent l="0" t="0" r="4445" b="6350"/>
            <wp:docPr id="2" name="图片 2" descr="38、产品安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、产品安全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6386830"/>
            <wp:effectExtent l="0" t="0" r="4445" b="13970"/>
            <wp:docPr id="1" name="图片 1" descr="39、食品接触产品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、食品接触产品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2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2025-04-30T08:30:01Z</dcterms:created>
  <dc:creator>Administrator</dc:creator>
  <cp:lastModifiedBy>Administrator</cp:lastModifiedBy>
  <dcterms:modified xsi:type="dcterms:W3CDTF">2025-04-30T08:33:11Z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eyJoZGlkIjoiNzhlZmI0NDdkNmY4OTY3ZDUzNTc1N2Q4OGFjZjBjMzEiLCJ1c2VySWQiOiIyNjQyMTg4NDAifQ==</vt:lpwstr>
  </property>
  <property fmtid="{D5CDD505-2E9C-101B-9397-08002B2CF9AE}" pid="4" name="ICV">
    <vt:lpwstr>B1F709802B9F43B58C21137A89A217B1_12</vt:lpwstr>
  </property>
</Properties>
</file>