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81E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绿色低碳各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类证书（加分项）</w:t>
      </w:r>
    </w:p>
    <w:p w14:paraId="65CFC5A2">
      <w:pPr>
        <w:rPr>
          <w:rFonts w:hint="eastAsia"/>
          <w:lang w:val="en-US" w:eastAsia="zh-CN"/>
        </w:rPr>
      </w:pPr>
    </w:p>
    <w:p w14:paraId="2DF25A22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19905" cy="6206490"/>
            <wp:effectExtent l="0" t="0" r="4445" b="3810"/>
            <wp:docPr id="1" name="图片 1" descr="42、温室气体排放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、温室气体排放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620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319905" cy="6130290"/>
            <wp:effectExtent l="0" t="0" r="4445" b="3810"/>
            <wp:docPr id="2" name="图片 2" descr="41、碳中和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、碳中和证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613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319905" cy="6266815"/>
            <wp:effectExtent l="0" t="0" r="4445" b="635"/>
            <wp:docPr id="3" name="图片 3" descr="40、碳排放管理体系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、碳排放管理体系证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62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8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2025-04-30T08:34:03Z</dcterms:created>
  <dc:creator>Administrator</dc:creator>
  <cp:lastModifiedBy>Administrator</cp:lastModifiedBy>
  <dcterms:modified xsi:type="dcterms:W3CDTF">2025-04-30T08:34:48Z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eyJoZGlkIjoiNzhlZmI0NDdkNmY4OTY3ZDUzNTc1N2Q4OGFjZjBjMzEiLCJ1c2VySWQiOiIyNjQyMTg4NDAifQ==</vt:lpwstr>
  </property>
  <property fmtid="{D5CDD505-2E9C-101B-9397-08002B2CF9AE}" pid="4" name="ICV">
    <vt:lpwstr>F6D1848007FC4A8380B2936AF1E0E3CB_12</vt:lpwstr>
  </property>
</Properties>
</file>